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7F499160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E82506">
        <w:rPr>
          <w:b/>
          <w:noProof/>
          <w:sz w:val="24"/>
        </w:rPr>
        <w:t>8-e</w:t>
      </w:r>
      <w:r w:rsidR="00DC5180" w:rsidRPr="0033027D">
        <w:rPr>
          <w:b/>
          <w:noProof/>
          <w:sz w:val="24"/>
        </w:rPr>
        <w:tab/>
      </w:r>
      <w:r w:rsidR="00632ACD" w:rsidRPr="00632ACD">
        <w:rPr>
          <w:b/>
          <w:noProof/>
          <w:sz w:val="24"/>
        </w:rPr>
        <w:t>R4-2100598</w:t>
      </w:r>
    </w:p>
    <w:p w14:paraId="63C63B34" w14:textId="055CC692" w:rsidR="001512D7" w:rsidRPr="0010618D" w:rsidRDefault="0086590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 xml:space="preserve">25 </w:t>
      </w:r>
      <w:r w:rsidR="00E82506">
        <w:rPr>
          <w:rFonts w:ascii="Arial" w:hAnsi="Arial" w:cs="Arial"/>
          <w:b/>
          <w:sz w:val="24"/>
        </w:rPr>
        <w:t>Jan</w:t>
      </w:r>
      <w:r>
        <w:rPr>
          <w:rFonts w:ascii="Arial" w:hAnsi="Arial" w:cs="Arial"/>
          <w:b/>
          <w:sz w:val="24"/>
        </w:rPr>
        <w:t xml:space="preserve"> – 5 </w:t>
      </w:r>
      <w:r w:rsidR="00E82506">
        <w:rPr>
          <w:rFonts w:ascii="Arial" w:hAnsi="Arial" w:cs="Arial"/>
          <w:b/>
          <w:sz w:val="24"/>
        </w:rPr>
        <w:t xml:space="preserve">Feb </w:t>
      </w:r>
      <w:r w:rsidR="00766B19" w:rsidRPr="00766B19">
        <w:rPr>
          <w:rFonts w:ascii="Arial" w:hAnsi="Arial" w:cs="Arial"/>
          <w:b/>
          <w:sz w:val="24"/>
        </w:rPr>
        <w:t>202</w:t>
      </w:r>
      <w:r w:rsidR="00E82506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019950AD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290F93">
        <w:rPr>
          <w:rFonts w:ascii="Arial" w:hAnsi="Arial" w:cs="Arial"/>
          <w:b/>
        </w:rPr>
        <w:t>Applicabil</w:t>
      </w:r>
      <w:r w:rsidR="00514B40">
        <w:rPr>
          <w:rFonts w:ascii="Arial" w:hAnsi="Arial" w:cs="Arial"/>
          <w:b/>
        </w:rPr>
        <w:t>i</w:t>
      </w:r>
      <w:r w:rsidR="00290F93">
        <w:rPr>
          <w:rFonts w:ascii="Arial" w:hAnsi="Arial" w:cs="Arial"/>
          <w:b/>
        </w:rPr>
        <w:t>ty for CBM and IBM for FR2 inter-band CA band combos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1AA66242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290F93" w:rsidRPr="00290F93">
        <w:rPr>
          <w:rFonts w:ascii="Arial" w:hAnsi="Arial" w:cs="Arial"/>
          <w:b/>
        </w:rPr>
        <w:t>11.3.2.1.1</w:t>
      </w:r>
    </w:p>
    <w:p w14:paraId="41AD4397" w14:textId="1724A50F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F1340E">
        <w:rPr>
          <w:rFonts w:ascii="Arial" w:hAnsi="Arial" w:cs="Arial"/>
          <w:b/>
        </w:rPr>
        <w:t>Rel-1</w:t>
      </w:r>
      <w:r w:rsidR="00290F93">
        <w:rPr>
          <w:rFonts w:ascii="Arial" w:hAnsi="Arial" w:cs="Arial"/>
          <w:b/>
        </w:rPr>
        <w:t>7</w:t>
      </w:r>
    </w:p>
    <w:p w14:paraId="2F06D4B1" w14:textId="273C86FF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10645F" w:rsidRPr="0010645F">
        <w:rPr>
          <w:rFonts w:ascii="Arial" w:hAnsi="Arial" w:cs="Arial"/>
          <w:b/>
          <w:lang w:val="en-US"/>
        </w:rPr>
        <w:t>NR_RF_FR2_req_enh2-Core</w:t>
      </w:r>
    </w:p>
    <w:p w14:paraId="341A662A" w14:textId="2C67196B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10645F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CDD34DE" w14:textId="7AD8931B" w:rsidR="00B3167D" w:rsidRPr="00916F8E" w:rsidRDefault="003035A6" w:rsidP="003035A6">
      <w:r>
        <w:t xml:space="preserve">Implementing independent beam management for a band combination in FR2 inter-band CA </w:t>
      </w:r>
      <w:r w:rsidR="002E42EC">
        <w:t>compared to common beam management was discussed previous meeting</w:t>
      </w:r>
      <w:r w:rsidR="00CE2E29">
        <w:t xml:space="preserve"> and a WF was agreed [1]</w:t>
      </w:r>
      <w:r w:rsidR="002E42EC">
        <w:t xml:space="preserve">. </w:t>
      </w:r>
      <w:r w:rsidR="00CE2E29">
        <w:t xml:space="preserve">This paper further discusses those agreement in the WF and proposes more </w:t>
      </w:r>
      <w:r w:rsidR="00C00BE9">
        <w:t>conclusions</w:t>
      </w:r>
      <w:r w:rsidR="00CE2E29">
        <w:t xml:space="preserve">. </w:t>
      </w:r>
    </w:p>
    <w:p w14:paraId="0B1B956E" w14:textId="4B18C486" w:rsidR="00337C36" w:rsidRPr="00337C36" w:rsidRDefault="000A567D" w:rsidP="00337C3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F77D09A" w14:textId="77777777" w:rsidR="000647DE" w:rsidRDefault="00C00BE9" w:rsidP="00273C19">
      <w:r>
        <w:t xml:space="preserve">In [1] it was agreed that IBM </w:t>
      </w:r>
      <w:r w:rsidR="00E50D91">
        <w:t>is applicable for all combinations</w:t>
      </w:r>
      <w:r w:rsidR="00C8106C">
        <w:t xml:space="preserve"> and this means also for band combinations in same frequency group. </w:t>
      </w:r>
      <w:r w:rsidR="000B209E">
        <w:t>We would like to take this little further</w:t>
      </w:r>
      <w:r w:rsidR="000647DE">
        <w:t xml:space="preserve"> and propose that</w:t>
      </w:r>
    </w:p>
    <w:p w14:paraId="11A74C22" w14:textId="29D139A6" w:rsidR="000647DE" w:rsidRPr="007B2361" w:rsidRDefault="000647DE" w:rsidP="00273C19">
      <w:pPr>
        <w:rPr>
          <w:b/>
          <w:bCs/>
        </w:rPr>
      </w:pPr>
      <w:r w:rsidRPr="007B2361">
        <w:rPr>
          <w:b/>
          <w:bCs/>
        </w:rPr>
        <w:t xml:space="preserve">Proposal 1: </w:t>
      </w:r>
      <w:r w:rsidR="00276671" w:rsidRPr="007B2361">
        <w:rPr>
          <w:b/>
          <w:bCs/>
        </w:rPr>
        <w:t xml:space="preserve">IBM based requirements will be specified for every </w:t>
      </w:r>
      <w:r w:rsidR="00581DDE">
        <w:rPr>
          <w:b/>
          <w:bCs/>
        </w:rPr>
        <w:t xml:space="preserve">requested </w:t>
      </w:r>
      <w:r w:rsidR="00276671" w:rsidRPr="007B2361">
        <w:rPr>
          <w:b/>
          <w:bCs/>
        </w:rPr>
        <w:t xml:space="preserve">band combination </w:t>
      </w:r>
      <w:r w:rsidR="007B2361" w:rsidRPr="007B2361">
        <w:rPr>
          <w:b/>
          <w:bCs/>
        </w:rPr>
        <w:t xml:space="preserve">in TS 38.101-2. </w:t>
      </w:r>
      <w:r w:rsidR="00276671" w:rsidRPr="007B2361">
        <w:rPr>
          <w:b/>
          <w:bCs/>
        </w:rPr>
        <w:t xml:space="preserve"> </w:t>
      </w:r>
    </w:p>
    <w:p w14:paraId="4ED17728" w14:textId="028A6091" w:rsidR="00AB5D11" w:rsidRDefault="00C8106C" w:rsidP="00273C19">
      <w:r>
        <w:t xml:space="preserve">The further discussion then should </w:t>
      </w:r>
      <w:r w:rsidR="0019062B">
        <w:t xml:space="preserve">take place what requirements apply. </w:t>
      </w:r>
      <w:r w:rsidR="00B9671E">
        <w:t xml:space="preserve">CBM and IBM should have different requirement framework and more about that </w:t>
      </w:r>
      <w:r w:rsidR="00C200C5">
        <w:t xml:space="preserve">later but firstly we discuss </w:t>
      </w:r>
      <w:r w:rsidR="00B20FBB">
        <w:t xml:space="preserve">if there should be </w:t>
      </w:r>
      <w:r w:rsidR="004353D7">
        <w:tab/>
      </w:r>
      <w:r w:rsidR="006452B6">
        <w:t xml:space="preserve">different requirements </w:t>
      </w:r>
      <w:r w:rsidR="00C07583">
        <w:t xml:space="preserve">for different band combinations based on IBM. Our view is that we can not predict the future spectrum allocations and their </w:t>
      </w:r>
      <w:r w:rsidR="00AB5D11">
        <w:t xml:space="preserve">implementation </w:t>
      </w:r>
      <w:r w:rsidR="00C07583">
        <w:t xml:space="preserve">challenges </w:t>
      </w:r>
      <w:r w:rsidR="00EF64F6">
        <w:t xml:space="preserve">so requirement structure should allow every band combination to have different requirements. </w:t>
      </w:r>
    </w:p>
    <w:p w14:paraId="12E551F4" w14:textId="65E6CA91" w:rsidR="00BC01B7" w:rsidRDefault="00CD7DAA" w:rsidP="00273C19">
      <w:r>
        <w:t>T</w:t>
      </w:r>
      <w:r w:rsidR="00100931">
        <w:t>he requirement structure</w:t>
      </w:r>
      <w:r>
        <w:t xml:space="preserve"> </w:t>
      </w:r>
      <w:r w:rsidR="005E7E99">
        <w:t xml:space="preserve">for IBM </w:t>
      </w:r>
      <w:r>
        <w:t xml:space="preserve">should </w:t>
      </w:r>
      <w:r w:rsidR="005E7E99">
        <w:t>follow the existing requirements for CA_n260</w:t>
      </w:r>
      <w:r w:rsidR="006E08C7">
        <w:t>-n261 even when the bands included in the band</w:t>
      </w:r>
      <w:r w:rsidR="00936690">
        <w:t xml:space="preserve"> combination are from same band group</w:t>
      </w:r>
      <w:r w:rsidR="00FD052A">
        <w:t xml:space="preserve">. That means </w:t>
      </w:r>
      <w:r w:rsidR="00FD052A" w:rsidRPr="00FD052A">
        <w:t>ΔR</w:t>
      </w:r>
      <w:r w:rsidR="00FD052A" w:rsidRPr="00FD052A">
        <w:rPr>
          <w:vertAlign w:val="subscript"/>
        </w:rPr>
        <w:t>IB,S,n</w:t>
      </w:r>
      <w:r w:rsidR="00FD052A" w:rsidRPr="00FD052A">
        <w:t xml:space="preserve">  and ΔR</w:t>
      </w:r>
      <w:r w:rsidR="00FD052A" w:rsidRPr="00FD052A">
        <w:rPr>
          <w:vertAlign w:val="subscript"/>
        </w:rPr>
        <w:t>IB,P,n</w:t>
      </w:r>
      <w:r w:rsidR="00765015">
        <w:rPr>
          <w:vertAlign w:val="subscript"/>
        </w:rPr>
        <w:t xml:space="preserve"> </w:t>
      </w:r>
      <w:r w:rsidR="00765015">
        <w:t>should be defined and added to the corresponding tables</w:t>
      </w:r>
      <w:r w:rsidR="00936690">
        <w:t xml:space="preserve">. </w:t>
      </w:r>
    </w:p>
    <w:p w14:paraId="6CB2BD4D" w14:textId="21D940EC" w:rsidR="00444013" w:rsidRDefault="00444013" w:rsidP="00444013">
      <w:pPr>
        <w:rPr>
          <w:b/>
          <w:bCs/>
        </w:rPr>
      </w:pPr>
      <w:r w:rsidRPr="006E08C7">
        <w:rPr>
          <w:b/>
          <w:bCs/>
        </w:rPr>
        <w:t>Proposal 2: IBM based requirements are band combination dependent</w:t>
      </w:r>
      <w:r>
        <w:rPr>
          <w:b/>
          <w:bCs/>
        </w:rPr>
        <w:t xml:space="preserve"> but same requirement structure is applied for all band combinations</w:t>
      </w:r>
    </w:p>
    <w:p w14:paraId="269C6465" w14:textId="698AE6A4" w:rsidR="00E33BBD" w:rsidRPr="00960861" w:rsidRDefault="00E33BBD" w:rsidP="00444013">
      <w:r w:rsidRPr="00960861">
        <w:t xml:space="preserve">We have </w:t>
      </w:r>
      <w:r w:rsidR="00960861">
        <w:t xml:space="preserve">provided </w:t>
      </w:r>
      <w:r w:rsidRPr="00960861">
        <w:t xml:space="preserve">a companion paper [3] to discuss details on </w:t>
      </w:r>
      <w:r w:rsidR="00960861" w:rsidRPr="00960861">
        <w:t>the IBM based requirements for new band combinations.</w:t>
      </w:r>
    </w:p>
    <w:p w14:paraId="5E8F4C4F" w14:textId="41F01A8F" w:rsidR="00D667BB" w:rsidRDefault="005E1E4A" w:rsidP="00273C19">
      <w:r>
        <w:t xml:space="preserve">For CBM </w:t>
      </w:r>
      <w:r w:rsidR="00AE5225">
        <w:t xml:space="preserve">requirements, we propose to follow intra-band CA requirement structure. </w:t>
      </w:r>
      <w:r w:rsidR="00765015">
        <w:t xml:space="preserve">That means that CBM band combination </w:t>
      </w:r>
      <w:r w:rsidR="00D9079F">
        <w:t xml:space="preserve">will not have spherical coverage requirement but only peak EIS requirement for each band separately. The relaxations due to CA support </w:t>
      </w:r>
      <w:r w:rsidR="0058083F">
        <w:t xml:space="preserve">should follow intra-band CA framework applying </w:t>
      </w:r>
      <w:r w:rsidR="009F2D3C">
        <w:t xml:space="preserve">multi-band framework </w:t>
      </w:r>
      <w:r w:rsidR="0058083F">
        <w:t xml:space="preserve">relaxation </w:t>
      </w:r>
      <w:r w:rsidR="00A546DD">
        <w:t xml:space="preserve">and relaxation from </w:t>
      </w:r>
      <w:r w:rsidR="00A546DD" w:rsidRPr="00A546DD">
        <w:t>Table 7.3A.2.1-1</w:t>
      </w:r>
      <w:r w:rsidR="00A546DD">
        <w:t xml:space="preserve"> or </w:t>
      </w:r>
      <w:r w:rsidR="00CD213B" w:rsidRPr="00CD213B">
        <w:t>Table 7.3A.2.2-1</w:t>
      </w:r>
      <w:r w:rsidR="00CD213B">
        <w:t xml:space="preserve">. It is possible a new table is needed in the </w:t>
      </w:r>
      <w:r w:rsidR="005335DB">
        <w:t>corresponding inter-band CA subclause</w:t>
      </w:r>
      <w:r w:rsidR="00604130">
        <w:t xml:space="preserve"> that enable band combination dependent </w:t>
      </w:r>
      <w:r w:rsidR="007B7FE6">
        <w:t>requirements</w:t>
      </w:r>
      <w:r w:rsidR="005335DB">
        <w:t xml:space="preserve">. </w:t>
      </w:r>
    </w:p>
    <w:p w14:paraId="167FF0FB" w14:textId="7E30511A" w:rsidR="00D667BB" w:rsidRDefault="00D667BB" w:rsidP="00273C19">
      <w:r>
        <w:t xml:space="preserve">Similarly, </w:t>
      </w:r>
      <w:r w:rsidR="0015473F">
        <w:t xml:space="preserve">requirements should be band combination </w:t>
      </w:r>
      <w:r w:rsidR="003D4327">
        <w:t>dependent,</w:t>
      </w:r>
      <w:r w:rsidR="0015473F">
        <w:t xml:space="preserve"> but the structure should be the same for all</w:t>
      </w:r>
      <w:r w:rsidR="00604130">
        <w:t xml:space="preserve"> CBM band </w:t>
      </w:r>
      <w:r w:rsidR="007B7FE6">
        <w:t>c</w:t>
      </w:r>
      <w:r w:rsidR="00604130">
        <w:t>ombinations</w:t>
      </w:r>
      <w:r w:rsidR="00E91EEC">
        <w:rPr>
          <w:rStyle w:val="CommentReference"/>
          <w:rFonts w:ascii="Arial" w:hAnsi="Arial"/>
          <w:lang w:val="en-US" w:eastAsia="en-US"/>
        </w:rPr>
        <w:t>.</w:t>
      </w:r>
      <w:r w:rsidR="00604130">
        <w:t xml:space="preserve"> </w:t>
      </w:r>
    </w:p>
    <w:p w14:paraId="1612C6C5" w14:textId="1F2C8BAD" w:rsidR="00D667BB" w:rsidRPr="006E08C7" w:rsidRDefault="00D667BB" w:rsidP="00D667BB">
      <w:pPr>
        <w:rPr>
          <w:b/>
          <w:bCs/>
        </w:rPr>
      </w:pPr>
      <w:r w:rsidRPr="006E08C7">
        <w:rPr>
          <w:b/>
          <w:bCs/>
        </w:rPr>
        <w:t xml:space="preserve">Proposal </w:t>
      </w:r>
      <w:r>
        <w:rPr>
          <w:b/>
          <w:bCs/>
        </w:rPr>
        <w:t>3</w:t>
      </w:r>
      <w:r w:rsidRPr="006E08C7">
        <w:rPr>
          <w:b/>
          <w:bCs/>
        </w:rPr>
        <w:t xml:space="preserve">: </w:t>
      </w:r>
      <w:r>
        <w:rPr>
          <w:b/>
          <w:bCs/>
        </w:rPr>
        <w:t>C</w:t>
      </w:r>
      <w:r w:rsidRPr="006E08C7">
        <w:rPr>
          <w:b/>
          <w:bCs/>
        </w:rPr>
        <w:t>BM based requirements are band combination dependent</w:t>
      </w:r>
      <w:r>
        <w:rPr>
          <w:b/>
          <w:bCs/>
        </w:rPr>
        <w:t xml:space="preserve"> but same requirement structure </w:t>
      </w:r>
      <w:r w:rsidR="00594059">
        <w:rPr>
          <w:b/>
          <w:bCs/>
        </w:rPr>
        <w:t xml:space="preserve">that follows intra-band CA </w:t>
      </w:r>
      <w:r>
        <w:rPr>
          <w:b/>
          <w:bCs/>
        </w:rPr>
        <w:t>is applied for all band combinations</w:t>
      </w:r>
    </w:p>
    <w:p w14:paraId="0CB6E768" w14:textId="30CD8FA7" w:rsidR="00960861" w:rsidRDefault="00960861" w:rsidP="00273C19">
      <w:r>
        <w:t>We have provided a companion paper [4] to discuss further details on how CBM requirements could be written.</w:t>
      </w:r>
    </w:p>
    <w:p w14:paraId="2868E433" w14:textId="10BF0F34" w:rsidR="004B54AD" w:rsidRPr="004B54AD" w:rsidRDefault="007B7FE6" w:rsidP="00273C19">
      <w:r>
        <w:lastRenderedPageBreak/>
        <w:t xml:space="preserve">Since no band combination are requested for inter-band CA withing same band groups, the discussion </w:t>
      </w:r>
      <w:r w:rsidR="00594059">
        <w:t xml:space="preserve">for the exact values will need to wait. </w:t>
      </w:r>
      <w:r w:rsidR="00AB5D11">
        <w:t xml:space="preserve"> </w:t>
      </w:r>
      <w:r w:rsidR="00EC36E3">
        <w:t xml:space="preserve"> 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6415A615" w14:textId="2ADA7BF3" w:rsidR="0032178C" w:rsidRDefault="008807AB" w:rsidP="00A21199">
      <w:r w:rsidRPr="008D77C5">
        <w:t>We</w:t>
      </w:r>
      <w:r w:rsidR="006314E7">
        <w:t xml:space="preserve"> </w:t>
      </w:r>
      <w:r w:rsidR="005D2BD1">
        <w:t>discussed CBM IBM applicability and three proposals:</w:t>
      </w:r>
    </w:p>
    <w:p w14:paraId="50BEE48E" w14:textId="77777777" w:rsidR="005D2BD1" w:rsidRPr="007B2361" w:rsidRDefault="005D2BD1" w:rsidP="005D2BD1">
      <w:pPr>
        <w:rPr>
          <w:b/>
          <w:bCs/>
        </w:rPr>
      </w:pPr>
      <w:r w:rsidRPr="007B2361">
        <w:rPr>
          <w:b/>
          <w:bCs/>
        </w:rPr>
        <w:t xml:space="preserve">Proposal 1: IBM based requirements will be specified for every </w:t>
      </w:r>
      <w:r>
        <w:rPr>
          <w:b/>
          <w:bCs/>
        </w:rPr>
        <w:t xml:space="preserve">requested </w:t>
      </w:r>
      <w:r w:rsidRPr="007B2361">
        <w:rPr>
          <w:b/>
          <w:bCs/>
        </w:rPr>
        <w:t xml:space="preserve">band combination in TS 38.101-2.  </w:t>
      </w:r>
    </w:p>
    <w:p w14:paraId="76539724" w14:textId="77777777" w:rsidR="005D2BD1" w:rsidRPr="006E08C7" w:rsidRDefault="005D2BD1" w:rsidP="005D2BD1">
      <w:pPr>
        <w:rPr>
          <w:b/>
          <w:bCs/>
        </w:rPr>
      </w:pPr>
      <w:r w:rsidRPr="006E08C7">
        <w:rPr>
          <w:b/>
          <w:bCs/>
        </w:rPr>
        <w:t>Proposal 2: IBM based requirements are band combination dependent</w:t>
      </w:r>
      <w:r>
        <w:rPr>
          <w:b/>
          <w:bCs/>
        </w:rPr>
        <w:t xml:space="preserve"> but same requirement structure is applied for all band combinations</w:t>
      </w:r>
    </w:p>
    <w:p w14:paraId="1AD1F3B8" w14:textId="7986284B" w:rsidR="005D2BD1" w:rsidRPr="00442ECE" w:rsidRDefault="005D2BD1" w:rsidP="00A21199">
      <w:pPr>
        <w:rPr>
          <w:b/>
          <w:bCs/>
        </w:rPr>
      </w:pPr>
      <w:r w:rsidRPr="006E08C7">
        <w:rPr>
          <w:b/>
          <w:bCs/>
        </w:rPr>
        <w:t xml:space="preserve">Proposal </w:t>
      </w:r>
      <w:r>
        <w:rPr>
          <w:b/>
          <w:bCs/>
        </w:rPr>
        <w:t>3</w:t>
      </w:r>
      <w:r w:rsidRPr="006E08C7">
        <w:rPr>
          <w:b/>
          <w:bCs/>
        </w:rPr>
        <w:t xml:space="preserve">: </w:t>
      </w:r>
      <w:r>
        <w:rPr>
          <w:b/>
          <w:bCs/>
        </w:rPr>
        <w:t>C</w:t>
      </w:r>
      <w:r w:rsidRPr="006E08C7">
        <w:rPr>
          <w:b/>
          <w:bCs/>
        </w:rPr>
        <w:t>BM based requirements are band combination dependent</w:t>
      </w:r>
      <w:r>
        <w:rPr>
          <w:b/>
          <w:bCs/>
        </w:rPr>
        <w:t xml:space="preserve"> but same requirement structure that follows intra-band CA is applied for all band combinations</w:t>
      </w:r>
    </w:p>
    <w:p w14:paraId="1031DDC6" w14:textId="77777777" w:rsidR="0032178C" w:rsidRPr="00F22DEF" w:rsidRDefault="0032178C" w:rsidP="004732AF">
      <w:pPr>
        <w:rPr>
          <w:b/>
          <w:bCs/>
        </w:rPr>
      </w:pPr>
    </w:p>
    <w:p w14:paraId="194347B2" w14:textId="7B888B37" w:rsidR="00524CE4" w:rsidRDefault="00CE41B2" w:rsidP="00CE41B2">
      <w:pPr>
        <w:pStyle w:val="Heading1"/>
      </w:pPr>
      <w:r>
        <w:t>References</w:t>
      </w:r>
    </w:p>
    <w:p w14:paraId="45911610" w14:textId="7B8E3848" w:rsidR="00875163" w:rsidRDefault="00CE41B2" w:rsidP="00757D59">
      <w:pPr>
        <w:pStyle w:val="B1"/>
      </w:pPr>
      <w:r>
        <w:t>[1]</w:t>
      </w:r>
      <w:r>
        <w:tab/>
      </w:r>
      <w:r w:rsidR="00757D59">
        <w:t>R4-2016915, “WF on Applicability of CBM/IBM for different CA”, Samsung</w:t>
      </w:r>
    </w:p>
    <w:p w14:paraId="1A122642" w14:textId="45A44474" w:rsidR="008C7CBF" w:rsidRDefault="008C7CBF" w:rsidP="008C7CBF">
      <w:pPr>
        <w:pStyle w:val="B1"/>
      </w:pPr>
      <w:r>
        <w:t>[2]</w:t>
      </w:r>
      <w:r>
        <w:tab/>
        <w:t>R4-2016917, “WF on UE requirements for CA configurations within the same frequency group based on CBM”, Nokia</w:t>
      </w:r>
    </w:p>
    <w:p w14:paraId="49E30110" w14:textId="1380BC04" w:rsidR="00625F24" w:rsidRDefault="00625F24" w:rsidP="008C7CBF">
      <w:pPr>
        <w:pStyle w:val="B1"/>
      </w:pPr>
      <w:r>
        <w:t>[3]</w:t>
      </w:r>
      <w:r>
        <w:tab/>
      </w:r>
      <w:r w:rsidRPr="00625F24">
        <w:t>R4-2100620</w:t>
      </w:r>
      <w:r>
        <w:t>, “</w:t>
      </w:r>
      <w:r w:rsidRPr="00625F24">
        <w:t>RF specifications for DLCA n260A_n258A and n259A_n257A</w:t>
      </w:r>
      <w:r>
        <w:t xml:space="preserve">”, </w:t>
      </w:r>
      <w:r w:rsidRPr="00625F24">
        <w:t>Qualcomm Incorporated</w:t>
      </w:r>
      <w:r>
        <w:t>, Ran4#98-e, Jan Feb 2021</w:t>
      </w:r>
    </w:p>
    <w:p w14:paraId="42255A06" w14:textId="77777777" w:rsidR="00E33BBD" w:rsidRDefault="00E33BBD" w:rsidP="00E33BBD">
      <w:pPr>
        <w:pStyle w:val="B1"/>
      </w:pPr>
      <w:r>
        <w:t>[4]</w:t>
      </w:r>
      <w:r>
        <w:tab/>
      </w:r>
      <w:r w:rsidRPr="00E33BBD">
        <w:t>R4-2100621</w:t>
      </w:r>
      <w:r>
        <w:t>, “</w:t>
      </w:r>
      <w:r w:rsidRPr="00E33BBD">
        <w:t>CBM requirements for DLCA band combinations from the same frequency group</w:t>
      </w:r>
      <w:r>
        <w:t xml:space="preserve">”, </w:t>
      </w:r>
      <w:r w:rsidRPr="00E33BBD">
        <w:t>Qualcomm Incorporated</w:t>
      </w:r>
      <w:r>
        <w:t xml:space="preserve">, </w:t>
      </w:r>
      <w:r>
        <w:t>Ran4#98-e, Jan Feb 2021</w:t>
      </w:r>
    </w:p>
    <w:p w14:paraId="4CB9A8F7" w14:textId="2DFB6EE0" w:rsidR="00E33BBD" w:rsidRPr="00BA7C36" w:rsidRDefault="00E33BBD" w:rsidP="008C7CBF">
      <w:pPr>
        <w:pStyle w:val="B1"/>
      </w:pPr>
    </w:p>
    <w:p w14:paraId="319DB8A5" w14:textId="11BC8D28" w:rsidR="00BA7C36" w:rsidRDefault="00BA7C36" w:rsidP="00220A92">
      <w:pPr>
        <w:pStyle w:val="B1"/>
      </w:pPr>
    </w:p>
    <w:p w14:paraId="3451AF35" w14:textId="060BC8B2" w:rsidR="00CE41B2" w:rsidRPr="00CE41B2" w:rsidRDefault="00C51D8E" w:rsidP="00C51D8E">
      <w:r>
        <w:t xml:space="preserve"> </w:t>
      </w:r>
    </w:p>
    <w:sectPr w:rsidR="00CE41B2" w:rsidRPr="00CE41B2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hybridMultilevel"/>
    <w:tmpl w:val="E45E9618"/>
    <w:lvl w:ilvl="0" w:tplc="D5C6B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028A3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267CAE9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D92CF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2E63EB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B9E0514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0AA01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33F48A3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6346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250011"/>
    <w:multiLevelType w:val="hybridMultilevel"/>
    <w:tmpl w:val="6390F9DE"/>
    <w:lvl w:ilvl="0" w:tplc="08C02F8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3BB6252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2EE6AC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AD0E27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658389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E3A3D8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B2AF5E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D64CF1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1647C3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C9E31D2"/>
    <w:multiLevelType w:val="hybridMultilevel"/>
    <w:tmpl w:val="498609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40CE7"/>
    <w:multiLevelType w:val="hybridMultilevel"/>
    <w:tmpl w:val="436CD754"/>
    <w:lvl w:ilvl="0" w:tplc="AD1ED9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5045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FA66C9B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C6A2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66A564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F06419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1ECF9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3FE5A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8C69D9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8"/>
  </w:num>
  <w:num w:numId="9">
    <w:abstractNumId w:val="14"/>
  </w:num>
  <w:num w:numId="10">
    <w:abstractNumId w:val="13"/>
  </w:num>
  <w:num w:numId="11">
    <w:abstractNumId w:val="11"/>
  </w:num>
  <w:num w:numId="12">
    <w:abstractNumId w:val="8"/>
  </w:num>
  <w:num w:numId="13">
    <w:abstractNumId w:val="17"/>
  </w:num>
  <w:num w:numId="14">
    <w:abstractNumId w:val="10"/>
  </w:num>
  <w:num w:numId="15">
    <w:abstractNumId w:val="7"/>
  </w:num>
  <w:num w:numId="16">
    <w:abstractNumId w:val="20"/>
  </w:num>
  <w:num w:numId="17">
    <w:abstractNumId w:val="12"/>
  </w:num>
  <w:num w:numId="18">
    <w:abstractNumId w:val="19"/>
  </w:num>
  <w:num w:numId="19">
    <w:abstractNumId w:val="21"/>
  </w:num>
  <w:num w:numId="20">
    <w:abstractNumId w:val="16"/>
  </w:num>
  <w:num w:numId="21">
    <w:abstractNumId w:val="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1F5"/>
    <w:rsid w:val="000042E1"/>
    <w:rsid w:val="000046A6"/>
    <w:rsid w:val="0001362F"/>
    <w:rsid w:val="00014A9E"/>
    <w:rsid w:val="000175AC"/>
    <w:rsid w:val="00021CED"/>
    <w:rsid w:val="00022941"/>
    <w:rsid w:val="000235E9"/>
    <w:rsid w:val="00026030"/>
    <w:rsid w:val="000262B9"/>
    <w:rsid w:val="00031D75"/>
    <w:rsid w:val="00032669"/>
    <w:rsid w:val="00036C46"/>
    <w:rsid w:val="00037A84"/>
    <w:rsid w:val="000454A9"/>
    <w:rsid w:val="00046DDD"/>
    <w:rsid w:val="000471A9"/>
    <w:rsid w:val="000472C3"/>
    <w:rsid w:val="0005452D"/>
    <w:rsid w:val="0005474A"/>
    <w:rsid w:val="0006136D"/>
    <w:rsid w:val="00062E39"/>
    <w:rsid w:val="000634C9"/>
    <w:rsid w:val="000647DE"/>
    <w:rsid w:val="00064C6C"/>
    <w:rsid w:val="00065FBC"/>
    <w:rsid w:val="00070852"/>
    <w:rsid w:val="00070AD8"/>
    <w:rsid w:val="000722B8"/>
    <w:rsid w:val="00072A56"/>
    <w:rsid w:val="00073894"/>
    <w:rsid w:val="00077EB3"/>
    <w:rsid w:val="00084322"/>
    <w:rsid w:val="000872D5"/>
    <w:rsid w:val="000908D9"/>
    <w:rsid w:val="000946F3"/>
    <w:rsid w:val="00095874"/>
    <w:rsid w:val="00097642"/>
    <w:rsid w:val="000A3E2A"/>
    <w:rsid w:val="000A567D"/>
    <w:rsid w:val="000A643B"/>
    <w:rsid w:val="000A6859"/>
    <w:rsid w:val="000A6BC3"/>
    <w:rsid w:val="000B0067"/>
    <w:rsid w:val="000B209E"/>
    <w:rsid w:val="000B4F74"/>
    <w:rsid w:val="000B6A7A"/>
    <w:rsid w:val="000B7218"/>
    <w:rsid w:val="000C0457"/>
    <w:rsid w:val="000C39B0"/>
    <w:rsid w:val="000C54C4"/>
    <w:rsid w:val="000C5D9F"/>
    <w:rsid w:val="000C60D1"/>
    <w:rsid w:val="000C678D"/>
    <w:rsid w:val="000C6DF1"/>
    <w:rsid w:val="000D0FE7"/>
    <w:rsid w:val="000D18EC"/>
    <w:rsid w:val="000D406F"/>
    <w:rsid w:val="000E0A10"/>
    <w:rsid w:val="000E154A"/>
    <w:rsid w:val="000E26BD"/>
    <w:rsid w:val="000E406C"/>
    <w:rsid w:val="000E4512"/>
    <w:rsid w:val="000E596C"/>
    <w:rsid w:val="000E62A6"/>
    <w:rsid w:val="000E7126"/>
    <w:rsid w:val="000E7763"/>
    <w:rsid w:val="000F1498"/>
    <w:rsid w:val="000F4FB3"/>
    <w:rsid w:val="000F502F"/>
    <w:rsid w:val="000F519D"/>
    <w:rsid w:val="000F62DE"/>
    <w:rsid w:val="000F65D1"/>
    <w:rsid w:val="000F7B37"/>
    <w:rsid w:val="000F7ECB"/>
    <w:rsid w:val="00100931"/>
    <w:rsid w:val="00100B99"/>
    <w:rsid w:val="001015AF"/>
    <w:rsid w:val="001029C9"/>
    <w:rsid w:val="00102C0E"/>
    <w:rsid w:val="001031B5"/>
    <w:rsid w:val="00104902"/>
    <w:rsid w:val="0010618D"/>
    <w:rsid w:val="0010645F"/>
    <w:rsid w:val="001107FF"/>
    <w:rsid w:val="00112950"/>
    <w:rsid w:val="00116429"/>
    <w:rsid w:val="001214AE"/>
    <w:rsid w:val="0012188A"/>
    <w:rsid w:val="00122190"/>
    <w:rsid w:val="001221C9"/>
    <w:rsid w:val="0012277A"/>
    <w:rsid w:val="0012444A"/>
    <w:rsid w:val="0012615B"/>
    <w:rsid w:val="00126E1A"/>
    <w:rsid w:val="00131AFF"/>
    <w:rsid w:val="001351EB"/>
    <w:rsid w:val="00135A74"/>
    <w:rsid w:val="0014180B"/>
    <w:rsid w:val="00144F7C"/>
    <w:rsid w:val="00144FDD"/>
    <w:rsid w:val="001512D7"/>
    <w:rsid w:val="0015336A"/>
    <w:rsid w:val="0015473F"/>
    <w:rsid w:val="00156359"/>
    <w:rsid w:val="001573DA"/>
    <w:rsid w:val="001600C2"/>
    <w:rsid w:val="0016041E"/>
    <w:rsid w:val="00161C73"/>
    <w:rsid w:val="00166E70"/>
    <w:rsid w:val="00171914"/>
    <w:rsid w:val="001738E2"/>
    <w:rsid w:val="00180BAA"/>
    <w:rsid w:val="00180D7C"/>
    <w:rsid w:val="00182ACA"/>
    <w:rsid w:val="00182ADA"/>
    <w:rsid w:val="0018383E"/>
    <w:rsid w:val="0019062B"/>
    <w:rsid w:val="00190C06"/>
    <w:rsid w:val="001927C1"/>
    <w:rsid w:val="00194778"/>
    <w:rsid w:val="00196027"/>
    <w:rsid w:val="001965EF"/>
    <w:rsid w:val="00196AD3"/>
    <w:rsid w:val="001A09A7"/>
    <w:rsid w:val="001A0F25"/>
    <w:rsid w:val="001A2964"/>
    <w:rsid w:val="001A6F7A"/>
    <w:rsid w:val="001B21BD"/>
    <w:rsid w:val="001B3183"/>
    <w:rsid w:val="001B3418"/>
    <w:rsid w:val="001B515F"/>
    <w:rsid w:val="001B7369"/>
    <w:rsid w:val="001B746E"/>
    <w:rsid w:val="001C54B6"/>
    <w:rsid w:val="001C6513"/>
    <w:rsid w:val="001D0BBB"/>
    <w:rsid w:val="001D2C8E"/>
    <w:rsid w:val="001D4399"/>
    <w:rsid w:val="001D4948"/>
    <w:rsid w:val="001D50F8"/>
    <w:rsid w:val="001D6ACD"/>
    <w:rsid w:val="001E21C9"/>
    <w:rsid w:val="001E3B48"/>
    <w:rsid w:val="001E4305"/>
    <w:rsid w:val="001E58DA"/>
    <w:rsid w:val="001E5EAD"/>
    <w:rsid w:val="001E65C4"/>
    <w:rsid w:val="001E6D31"/>
    <w:rsid w:val="001F0314"/>
    <w:rsid w:val="001F12F9"/>
    <w:rsid w:val="001F62BD"/>
    <w:rsid w:val="00200596"/>
    <w:rsid w:val="00201520"/>
    <w:rsid w:val="00201FB4"/>
    <w:rsid w:val="00202E77"/>
    <w:rsid w:val="002037B6"/>
    <w:rsid w:val="00203D36"/>
    <w:rsid w:val="002071A9"/>
    <w:rsid w:val="00211DCE"/>
    <w:rsid w:val="00214B13"/>
    <w:rsid w:val="002151EE"/>
    <w:rsid w:val="00215DB2"/>
    <w:rsid w:val="00216428"/>
    <w:rsid w:val="002167A7"/>
    <w:rsid w:val="002175EE"/>
    <w:rsid w:val="00220A92"/>
    <w:rsid w:val="00221917"/>
    <w:rsid w:val="00222D56"/>
    <w:rsid w:val="00222D66"/>
    <w:rsid w:val="002267B2"/>
    <w:rsid w:val="0023778F"/>
    <w:rsid w:val="002414AB"/>
    <w:rsid w:val="0024176F"/>
    <w:rsid w:val="00241773"/>
    <w:rsid w:val="002437D3"/>
    <w:rsid w:val="002438F0"/>
    <w:rsid w:val="00244785"/>
    <w:rsid w:val="002476C8"/>
    <w:rsid w:val="00247F99"/>
    <w:rsid w:val="00251CFA"/>
    <w:rsid w:val="00253510"/>
    <w:rsid w:val="00253CE9"/>
    <w:rsid w:val="00254399"/>
    <w:rsid w:val="0025440A"/>
    <w:rsid w:val="00254C98"/>
    <w:rsid w:val="002553F6"/>
    <w:rsid w:val="00256DDC"/>
    <w:rsid w:val="0026064B"/>
    <w:rsid w:val="002611B2"/>
    <w:rsid w:val="00266CCC"/>
    <w:rsid w:val="00270214"/>
    <w:rsid w:val="002702A8"/>
    <w:rsid w:val="002715F5"/>
    <w:rsid w:val="00271A13"/>
    <w:rsid w:val="00271A4B"/>
    <w:rsid w:val="00271E8B"/>
    <w:rsid w:val="00272536"/>
    <w:rsid w:val="00273C19"/>
    <w:rsid w:val="00276127"/>
    <w:rsid w:val="00276671"/>
    <w:rsid w:val="00281315"/>
    <w:rsid w:val="00281ED0"/>
    <w:rsid w:val="002820E8"/>
    <w:rsid w:val="00283688"/>
    <w:rsid w:val="002849C1"/>
    <w:rsid w:val="00287F7B"/>
    <w:rsid w:val="00290F93"/>
    <w:rsid w:val="002927A0"/>
    <w:rsid w:val="00292875"/>
    <w:rsid w:val="00292FFA"/>
    <w:rsid w:val="00293E95"/>
    <w:rsid w:val="002952A2"/>
    <w:rsid w:val="002960BC"/>
    <w:rsid w:val="00296FE3"/>
    <w:rsid w:val="002A08FE"/>
    <w:rsid w:val="002A1465"/>
    <w:rsid w:val="002A1C01"/>
    <w:rsid w:val="002A67BE"/>
    <w:rsid w:val="002B09A1"/>
    <w:rsid w:val="002B0C23"/>
    <w:rsid w:val="002B1333"/>
    <w:rsid w:val="002B3F06"/>
    <w:rsid w:val="002B448D"/>
    <w:rsid w:val="002B76BD"/>
    <w:rsid w:val="002C188C"/>
    <w:rsid w:val="002C3BFC"/>
    <w:rsid w:val="002C65B6"/>
    <w:rsid w:val="002C6CD2"/>
    <w:rsid w:val="002D4CC7"/>
    <w:rsid w:val="002D4FBE"/>
    <w:rsid w:val="002D6A81"/>
    <w:rsid w:val="002E00C3"/>
    <w:rsid w:val="002E0825"/>
    <w:rsid w:val="002E1D81"/>
    <w:rsid w:val="002E2692"/>
    <w:rsid w:val="002E332E"/>
    <w:rsid w:val="002E42EC"/>
    <w:rsid w:val="002E5934"/>
    <w:rsid w:val="002E5B26"/>
    <w:rsid w:val="002E7011"/>
    <w:rsid w:val="002F1C8C"/>
    <w:rsid w:val="002F1DF4"/>
    <w:rsid w:val="002F28ED"/>
    <w:rsid w:val="002F3968"/>
    <w:rsid w:val="002F59D6"/>
    <w:rsid w:val="002F5CA6"/>
    <w:rsid w:val="00300502"/>
    <w:rsid w:val="00300B80"/>
    <w:rsid w:val="00301D5D"/>
    <w:rsid w:val="00301D8D"/>
    <w:rsid w:val="00302E72"/>
    <w:rsid w:val="003030FB"/>
    <w:rsid w:val="003035A6"/>
    <w:rsid w:val="0030770F"/>
    <w:rsid w:val="00307C41"/>
    <w:rsid w:val="003108D3"/>
    <w:rsid w:val="00311B66"/>
    <w:rsid w:val="00313C0D"/>
    <w:rsid w:val="0031433F"/>
    <w:rsid w:val="00314F38"/>
    <w:rsid w:val="00317D5E"/>
    <w:rsid w:val="0032178C"/>
    <w:rsid w:val="00324D06"/>
    <w:rsid w:val="0033053A"/>
    <w:rsid w:val="00331FD7"/>
    <w:rsid w:val="00333C34"/>
    <w:rsid w:val="003350AA"/>
    <w:rsid w:val="00335CDC"/>
    <w:rsid w:val="00335E78"/>
    <w:rsid w:val="00337C36"/>
    <w:rsid w:val="00341516"/>
    <w:rsid w:val="003430BD"/>
    <w:rsid w:val="0034635A"/>
    <w:rsid w:val="003476B3"/>
    <w:rsid w:val="003562D7"/>
    <w:rsid w:val="00360A8C"/>
    <w:rsid w:val="00360EAB"/>
    <w:rsid w:val="00365A0B"/>
    <w:rsid w:val="003665F7"/>
    <w:rsid w:val="00367DF1"/>
    <w:rsid w:val="003701E8"/>
    <w:rsid w:val="00375587"/>
    <w:rsid w:val="00375AA5"/>
    <w:rsid w:val="00377E78"/>
    <w:rsid w:val="0038547C"/>
    <w:rsid w:val="003869CF"/>
    <w:rsid w:val="0038770D"/>
    <w:rsid w:val="003906EA"/>
    <w:rsid w:val="00392B77"/>
    <w:rsid w:val="00396CB4"/>
    <w:rsid w:val="0039732A"/>
    <w:rsid w:val="003A1D5C"/>
    <w:rsid w:val="003A281C"/>
    <w:rsid w:val="003A2C17"/>
    <w:rsid w:val="003A4125"/>
    <w:rsid w:val="003A42FF"/>
    <w:rsid w:val="003A43B2"/>
    <w:rsid w:val="003A4CD3"/>
    <w:rsid w:val="003A566A"/>
    <w:rsid w:val="003B13D9"/>
    <w:rsid w:val="003B2D77"/>
    <w:rsid w:val="003B3C8C"/>
    <w:rsid w:val="003B4BF2"/>
    <w:rsid w:val="003B6F17"/>
    <w:rsid w:val="003C0288"/>
    <w:rsid w:val="003C3383"/>
    <w:rsid w:val="003C3A06"/>
    <w:rsid w:val="003D0400"/>
    <w:rsid w:val="003D3FBD"/>
    <w:rsid w:val="003D4327"/>
    <w:rsid w:val="003D47B2"/>
    <w:rsid w:val="003D5830"/>
    <w:rsid w:val="003D5A84"/>
    <w:rsid w:val="003E244A"/>
    <w:rsid w:val="003E2D95"/>
    <w:rsid w:val="003E30B4"/>
    <w:rsid w:val="003E3A21"/>
    <w:rsid w:val="003E4CBC"/>
    <w:rsid w:val="003E722B"/>
    <w:rsid w:val="003F01CB"/>
    <w:rsid w:val="003F1136"/>
    <w:rsid w:val="003F1156"/>
    <w:rsid w:val="003F1C99"/>
    <w:rsid w:val="003F291E"/>
    <w:rsid w:val="003F30E0"/>
    <w:rsid w:val="003F6DA5"/>
    <w:rsid w:val="004062E5"/>
    <w:rsid w:val="00407CB8"/>
    <w:rsid w:val="00411633"/>
    <w:rsid w:val="004127B2"/>
    <w:rsid w:val="00413286"/>
    <w:rsid w:val="00414CE5"/>
    <w:rsid w:val="00415D3D"/>
    <w:rsid w:val="00424223"/>
    <w:rsid w:val="00424D1C"/>
    <w:rsid w:val="00425DF4"/>
    <w:rsid w:val="00426CF6"/>
    <w:rsid w:val="00432734"/>
    <w:rsid w:val="00432D09"/>
    <w:rsid w:val="004335DB"/>
    <w:rsid w:val="00433CDA"/>
    <w:rsid w:val="004353D7"/>
    <w:rsid w:val="00435B76"/>
    <w:rsid w:val="00442ECE"/>
    <w:rsid w:val="00443CB8"/>
    <w:rsid w:val="00444013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4C91"/>
    <w:rsid w:val="00457F94"/>
    <w:rsid w:val="004601B1"/>
    <w:rsid w:val="004609D7"/>
    <w:rsid w:val="00462017"/>
    <w:rsid w:val="004673F2"/>
    <w:rsid w:val="004708F7"/>
    <w:rsid w:val="00471253"/>
    <w:rsid w:val="00471D21"/>
    <w:rsid w:val="004732AF"/>
    <w:rsid w:val="00474FE5"/>
    <w:rsid w:val="00476DD5"/>
    <w:rsid w:val="00480B9E"/>
    <w:rsid w:val="00481250"/>
    <w:rsid w:val="00482C49"/>
    <w:rsid w:val="00484A20"/>
    <w:rsid w:val="00484C72"/>
    <w:rsid w:val="00485264"/>
    <w:rsid w:val="0049043A"/>
    <w:rsid w:val="00493943"/>
    <w:rsid w:val="00495F5B"/>
    <w:rsid w:val="00496FBC"/>
    <w:rsid w:val="00497F59"/>
    <w:rsid w:val="004A402E"/>
    <w:rsid w:val="004A5F9C"/>
    <w:rsid w:val="004A75DD"/>
    <w:rsid w:val="004B37BC"/>
    <w:rsid w:val="004B3B08"/>
    <w:rsid w:val="004B46A0"/>
    <w:rsid w:val="004B54AD"/>
    <w:rsid w:val="004B7001"/>
    <w:rsid w:val="004C1484"/>
    <w:rsid w:val="004C2003"/>
    <w:rsid w:val="004C2D6F"/>
    <w:rsid w:val="004C4B54"/>
    <w:rsid w:val="004C7E10"/>
    <w:rsid w:val="004D07E9"/>
    <w:rsid w:val="004D17AA"/>
    <w:rsid w:val="004D2A08"/>
    <w:rsid w:val="004D30B7"/>
    <w:rsid w:val="004D3585"/>
    <w:rsid w:val="004D38B7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4609"/>
    <w:rsid w:val="004E46A9"/>
    <w:rsid w:val="004E4B49"/>
    <w:rsid w:val="004E78BC"/>
    <w:rsid w:val="004F1595"/>
    <w:rsid w:val="004F2958"/>
    <w:rsid w:val="004F4D2D"/>
    <w:rsid w:val="004F651E"/>
    <w:rsid w:val="004F6C74"/>
    <w:rsid w:val="004F7BD5"/>
    <w:rsid w:val="00505AFA"/>
    <w:rsid w:val="00505F2F"/>
    <w:rsid w:val="0051074B"/>
    <w:rsid w:val="005120D5"/>
    <w:rsid w:val="00513BC5"/>
    <w:rsid w:val="00514B40"/>
    <w:rsid w:val="00521539"/>
    <w:rsid w:val="00524CE4"/>
    <w:rsid w:val="005260DB"/>
    <w:rsid w:val="00526470"/>
    <w:rsid w:val="005266F8"/>
    <w:rsid w:val="00530519"/>
    <w:rsid w:val="00531A15"/>
    <w:rsid w:val="0053238E"/>
    <w:rsid w:val="00532668"/>
    <w:rsid w:val="00532DE4"/>
    <w:rsid w:val="00532EAA"/>
    <w:rsid w:val="005335DB"/>
    <w:rsid w:val="005341AC"/>
    <w:rsid w:val="00534509"/>
    <w:rsid w:val="005436E7"/>
    <w:rsid w:val="00545BAE"/>
    <w:rsid w:val="005520D7"/>
    <w:rsid w:val="00552DE4"/>
    <w:rsid w:val="005536D9"/>
    <w:rsid w:val="00554CBF"/>
    <w:rsid w:val="00556F90"/>
    <w:rsid w:val="00560168"/>
    <w:rsid w:val="00560403"/>
    <w:rsid w:val="005610AD"/>
    <w:rsid w:val="00562289"/>
    <w:rsid w:val="00562430"/>
    <w:rsid w:val="00562DA2"/>
    <w:rsid w:val="00566A51"/>
    <w:rsid w:val="00570432"/>
    <w:rsid w:val="00571120"/>
    <w:rsid w:val="00573B9F"/>
    <w:rsid w:val="0057452A"/>
    <w:rsid w:val="0057636D"/>
    <w:rsid w:val="0058083F"/>
    <w:rsid w:val="00581B2C"/>
    <w:rsid w:val="00581DDE"/>
    <w:rsid w:val="005839AE"/>
    <w:rsid w:val="0058408C"/>
    <w:rsid w:val="00584247"/>
    <w:rsid w:val="0058669B"/>
    <w:rsid w:val="0059257A"/>
    <w:rsid w:val="00592C30"/>
    <w:rsid w:val="00594059"/>
    <w:rsid w:val="005948A0"/>
    <w:rsid w:val="0059626A"/>
    <w:rsid w:val="0059661B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49C6"/>
    <w:rsid w:val="005A5500"/>
    <w:rsid w:val="005A72BD"/>
    <w:rsid w:val="005B03DB"/>
    <w:rsid w:val="005B07E1"/>
    <w:rsid w:val="005B0FD1"/>
    <w:rsid w:val="005B16F2"/>
    <w:rsid w:val="005B191A"/>
    <w:rsid w:val="005B4A28"/>
    <w:rsid w:val="005B6347"/>
    <w:rsid w:val="005B7B72"/>
    <w:rsid w:val="005C0D66"/>
    <w:rsid w:val="005C1194"/>
    <w:rsid w:val="005C11A1"/>
    <w:rsid w:val="005C307F"/>
    <w:rsid w:val="005C40A7"/>
    <w:rsid w:val="005C54B2"/>
    <w:rsid w:val="005C5A3E"/>
    <w:rsid w:val="005D1530"/>
    <w:rsid w:val="005D1BD4"/>
    <w:rsid w:val="005D2BD1"/>
    <w:rsid w:val="005D2EF9"/>
    <w:rsid w:val="005D3879"/>
    <w:rsid w:val="005D401D"/>
    <w:rsid w:val="005D5C74"/>
    <w:rsid w:val="005E0B40"/>
    <w:rsid w:val="005E1DB3"/>
    <w:rsid w:val="005E1E4A"/>
    <w:rsid w:val="005E1F57"/>
    <w:rsid w:val="005E2B0B"/>
    <w:rsid w:val="005E4466"/>
    <w:rsid w:val="005E4D14"/>
    <w:rsid w:val="005E61DE"/>
    <w:rsid w:val="005E6E73"/>
    <w:rsid w:val="005E7040"/>
    <w:rsid w:val="005E7E99"/>
    <w:rsid w:val="005F051D"/>
    <w:rsid w:val="005F28D2"/>
    <w:rsid w:val="005F33D7"/>
    <w:rsid w:val="005F35A7"/>
    <w:rsid w:val="00600A82"/>
    <w:rsid w:val="00601449"/>
    <w:rsid w:val="0060357A"/>
    <w:rsid w:val="0060402D"/>
    <w:rsid w:val="00604130"/>
    <w:rsid w:val="00605A1C"/>
    <w:rsid w:val="00606A5C"/>
    <w:rsid w:val="006126E1"/>
    <w:rsid w:val="00613A36"/>
    <w:rsid w:val="006148AE"/>
    <w:rsid w:val="00614AF8"/>
    <w:rsid w:val="00614B5C"/>
    <w:rsid w:val="00617804"/>
    <w:rsid w:val="00620F8A"/>
    <w:rsid w:val="00625932"/>
    <w:rsid w:val="00625F24"/>
    <w:rsid w:val="006314E7"/>
    <w:rsid w:val="00632ACD"/>
    <w:rsid w:val="00633692"/>
    <w:rsid w:val="00634393"/>
    <w:rsid w:val="006360DE"/>
    <w:rsid w:val="00641EC1"/>
    <w:rsid w:val="006443D3"/>
    <w:rsid w:val="006445EA"/>
    <w:rsid w:val="00644CC0"/>
    <w:rsid w:val="006452B6"/>
    <w:rsid w:val="006465F2"/>
    <w:rsid w:val="00647A95"/>
    <w:rsid w:val="00650408"/>
    <w:rsid w:val="00652416"/>
    <w:rsid w:val="00656CE9"/>
    <w:rsid w:val="00657534"/>
    <w:rsid w:val="0065770F"/>
    <w:rsid w:val="00660BC3"/>
    <w:rsid w:val="00660D8D"/>
    <w:rsid w:val="006614F9"/>
    <w:rsid w:val="00663B65"/>
    <w:rsid w:val="0066442F"/>
    <w:rsid w:val="00664963"/>
    <w:rsid w:val="006657B6"/>
    <w:rsid w:val="00665B0A"/>
    <w:rsid w:val="00667543"/>
    <w:rsid w:val="00667FC8"/>
    <w:rsid w:val="00670FCC"/>
    <w:rsid w:val="006738DE"/>
    <w:rsid w:val="00674D9B"/>
    <w:rsid w:val="0068118E"/>
    <w:rsid w:val="006815CF"/>
    <w:rsid w:val="006821CA"/>
    <w:rsid w:val="006834CE"/>
    <w:rsid w:val="00686272"/>
    <w:rsid w:val="00687058"/>
    <w:rsid w:val="00687DAF"/>
    <w:rsid w:val="00691155"/>
    <w:rsid w:val="00691500"/>
    <w:rsid w:val="00694771"/>
    <w:rsid w:val="00695AC8"/>
    <w:rsid w:val="00695F3B"/>
    <w:rsid w:val="00696381"/>
    <w:rsid w:val="00697224"/>
    <w:rsid w:val="006A084D"/>
    <w:rsid w:val="006A3DD3"/>
    <w:rsid w:val="006A5015"/>
    <w:rsid w:val="006A5DBF"/>
    <w:rsid w:val="006B00EC"/>
    <w:rsid w:val="006B17AA"/>
    <w:rsid w:val="006B1BAA"/>
    <w:rsid w:val="006B1F9F"/>
    <w:rsid w:val="006B2573"/>
    <w:rsid w:val="006B3E20"/>
    <w:rsid w:val="006B4134"/>
    <w:rsid w:val="006B4A0C"/>
    <w:rsid w:val="006B4F48"/>
    <w:rsid w:val="006B592B"/>
    <w:rsid w:val="006B741C"/>
    <w:rsid w:val="006C0280"/>
    <w:rsid w:val="006C14EE"/>
    <w:rsid w:val="006C16CD"/>
    <w:rsid w:val="006C1B88"/>
    <w:rsid w:val="006C3160"/>
    <w:rsid w:val="006C410C"/>
    <w:rsid w:val="006C4938"/>
    <w:rsid w:val="006C5400"/>
    <w:rsid w:val="006D0115"/>
    <w:rsid w:val="006D244C"/>
    <w:rsid w:val="006D5E7B"/>
    <w:rsid w:val="006D67CA"/>
    <w:rsid w:val="006E06A3"/>
    <w:rsid w:val="006E08C7"/>
    <w:rsid w:val="006E159B"/>
    <w:rsid w:val="006E23E6"/>
    <w:rsid w:val="006E274D"/>
    <w:rsid w:val="006E7458"/>
    <w:rsid w:val="006F2300"/>
    <w:rsid w:val="006F3F1A"/>
    <w:rsid w:val="006F5718"/>
    <w:rsid w:val="006F77A5"/>
    <w:rsid w:val="007001AE"/>
    <w:rsid w:val="007009E6"/>
    <w:rsid w:val="0070377D"/>
    <w:rsid w:val="0070412E"/>
    <w:rsid w:val="0070552C"/>
    <w:rsid w:val="00706B0F"/>
    <w:rsid w:val="00706CE9"/>
    <w:rsid w:val="007070AF"/>
    <w:rsid w:val="007077C3"/>
    <w:rsid w:val="00707C92"/>
    <w:rsid w:val="00711AAA"/>
    <w:rsid w:val="00711BD1"/>
    <w:rsid w:val="00711CAC"/>
    <w:rsid w:val="00713B09"/>
    <w:rsid w:val="00713B49"/>
    <w:rsid w:val="00715433"/>
    <w:rsid w:val="00715C2A"/>
    <w:rsid w:val="00721F34"/>
    <w:rsid w:val="00722A7E"/>
    <w:rsid w:val="00723C1E"/>
    <w:rsid w:val="007244F1"/>
    <w:rsid w:val="007254B7"/>
    <w:rsid w:val="00726438"/>
    <w:rsid w:val="007323E6"/>
    <w:rsid w:val="00733CD6"/>
    <w:rsid w:val="00735090"/>
    <w:rsid w:val="0073536E"/>
    <w:rsid w:val="007403D3"/>
    <w:rsid w:val="00741A5C"/>
    <w:rsid w:val="00741F57"/>
    <w:rsid w:val="007477B0"/>
    <w:rsid w:val="00750F37"/>
    <w:rsid w:val="0075137D"/>
    <w:rsid w:val="00752554"/>
    <w:rsid w:val="00753BFB"/>
    <w:rsid w:val="00757789"/>
    <w:rsid w:val="00757D59"/>
    <w:rsid w:val="00757E61"/>
    <w:rsid w:val="00763E7F"/>
    <w:rsid w:val="00765015"/>
    <w:rsid w:val="00765DA2"/>
    <w:rsid w:val="00766B19"/>
    <w:rsid w:val="007678FF"/>
    <w:rsid w:val="00772202"/>
    <w:rsid w:val="00774F6F"/>
    <w:rsid w:val="00775F3A"/>
    <w:rsid w:val="007816A2"/>
    <w:rsid w:val="00783107"/>
    <w:rsid w:val="00783D3A"/>
    <w:rsid w:val="00785928"/>
    <w:rsid w:val="007859F4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A1A88"/>
    <w:rsid w:val="007A1C3F"/>
    <w:rsid w:val="007A2A93"/>
    <w:rsid w:val="007A305C"/>
    <w:rsid w:val="007A4163"/>
    <w:rsid w:val="007A63CA"/>
    <w:rsid w:val="007A6BE3"/>
    <w:rsid w:val="007A74CC"/>
    <w:rsid w:val="007A7708"/>
    <w:rsid w:val="007B0169"/>
    <w:rsid w:val="007B0823"/>
    <w:rsid w:val="007B1B75"/>
    <w:rsid w:val="007B2361"/>
    <w:rsid w:val="007B26AC"/>
    <w:rsid w:val="007B487C"/>
    <w:rsid w:val="007B605F"/>
    <w:rsid w:val="007B6C37"/>
    <w:rsid w:val="007B6FCF"/>
    <w:rsid w:val="007B75DD"/>
    <w:rsid w:val="007B7FE6"/>
    <w:rsid w:val="007C1BB2"/>
    <w:rsid w:val="007C2DEA"/>
    <w:rsid w:val="007C4CA8"/>
    <w:rsid w:val="007C501E"/>
    <w:rsid w:val="007C6050"/>
    <w:rsid w:val="007C721F"/>
    <w:rsid w:val="007C7B00"/>
    <w:rsid w:val="007D0000"/>
    <w:rsid w:val="007D3C2D"/>
    <w:rsid w:val="007D7F6F"/>
    <w:rsid w:val="007E0FFC"/>
    <w:rsid w:val="007E1DE0"/>
    <w:rsid w:val="007E46A6"/>
    <w:rsid w:val="007E62D2"/>
    <w:rsid w:val="007F1B57"/>
    <w:rsid w:val="007F53EB"/>
    <w:rsid w:val="007F5687"/>
    <w:rsid w:val="007F5A2D"/>
    <w:rsid w:val="008013A1"/>
    <w:rsid w:val="0080320A"/>
    <w:rsid w:val="00804F41"/>
    <w:rsid w:val="00805A8B"/>
    <w:rsid w:val="008066AD"/>
    <w:rsid w:val="008075AB"/>
    <w:rsid w:val="008076D6"/>
    <w:rsid w:val="00822D69"/>
    <w:rsid w:val="0082323B"/>
    <w:rsid w:val="008253FA"/>
    <w:rsid w:val="00825422"/>
    <w:rsid w:val="008260DD"/>
    <w:rsid w:val="00830C2E"/>
    <w:rsid w:val="00835AEA"/>
    <w:rsid w:val="008360D5"/>
    <w:rsid w:val="00840BDF"/>
    <w:rsid w:val="00843682"/>
    <w:rsid w:val="00843945"/>
    <w:rsid w:val="00850213"/>
    <w:rsid w:val="00852493"/>
    <w:rsid w:val="00854CDE"/>
    <w:rsid w:val="008561B0"/>
    <w:rsid w:val="00857B33"/>
    <w:rsid w:val="00862D21"/>
    <w:rsid w:val="00864337"/>
    <w:rsid w:val="00864B3C"/>
    <w:rsid w:val="0086590E"/>
    <w:rsid w:val="00875163"/>
    <w:rsid w:val="00876C63"/>
    <w:rsid w:val="00877F04"/>
    <w:rsid w:val="008807AB"/>
    <w:rsid w:val="00881ABF"/>
    <w:rsid w:val="00881B6A"/>
    <w:rsid w:val="00885E3A"/>
    <w:rsid w:val="00886969"/>
    <w:rsid w:val="00895A92"/>
    <w:rsid w:val="008A4C1E"/>
    <w:rsid w:val="008A5B17"/>
    <w:rsid w:val="008A6477"/>
    <w:rsid w:val="008B0FCF"/>
    <w:rsid w:val="008B5B7D"/>
    <w:rsid w:val="008C48DA"/>
    <w:rsid w:val="008C7CBF"/>
    <w:rsid w:val="008D305A"/>
    <w:rsid w:val="008D43D4"/>
    <w:rsid w:val="008D5410"/>
    <w:rsid w:val="008D77C5"/>
    <w:rsid w:val="008E0715"/>
    <w:rsid w:val="008E1A41"/>
    <w:rsid w:val="008E2543"/>
    <w:rsid w:val="008E4057"/>
    <w:rsid w:val="008E4929"/>
    <w:rsid w:val="008E4F0B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950"/>
    <w:rsid w:val="0090240B"/>
    <w:rsid w:val="00906CD4"/>
    <w:rsid w:val="009108B0"/>
    <w:rsid w:val="00912B0E"/>
    <w:rsid w:val="00915ECD"/>
    <w:rsid w:val="00916F8E"/>
    <w:rsid w:val="00920D15"/>
    <w:rsid w:val="00921764"/>
    <w:rsid w:val="00924FF7"/>
    <w:rsid w:val="0092542D"/>
    <w:rsid w:val="00932943"/>
    <w:rsid w:val="00934028"/>
    <w:rsid w:val="0093408A"/>
    <w:rsid w:val="00934DE1"/>
    <w:rsid w:val="00935813"/>
    <w:rsid w:val="00936690"/>
    <w:rsid w:val="0094130A"/>
    <w:rsid w:val="009420C8"/>
    <w:rsid w:val="00943C8B"/>
    <w:rsid w:val="00946315"/>
    <w:rsid w:val="00947967"/>
    <w:rsid w:val="00950272"/>
    <w:rsid w:val="009505A7"/>
    <w:rsid w:val="00954D53"/>
    <w:rsid w:val="00954EBB"/>
    <w:rsid w:val="00956109"/>
    <w:rsid w:val="009600C4"/>
    <w:rsid w:val="0096030C"/>
    <w:rsid w:val="0096054F"/>
    <w:rsid w:val="00960861"/>
    <w:rsid w:val="00961DED"/>
    <w:rsid w:val="00962566"/>
    <w:rsid w:val="009640EA"/>
    <w:rsid w:val="00966853"/>
    <w:rsid w:val="009673C2"/>
    <w:rsid w:val="00970373"/>
    <w:rsid w:val="009718D1"/>
    <w:rsid w:val="0097566C"/>
    <w:rsid w:val="00976615"/>
    <w:rsid w:val="00977122"/>
    <w:rsid w:val="0098442A"/>
    <w:rsid w:val="0098447D"/>
    <w:rsid w:val="0098567F"/>
    <w:rsid w:val="009858B6"/>
    <w:rsid w:val="0099203C"/>
    <w:rsid w:val="0099259F"/>
    <w:rsid w:val="009A0380"/>
    <w:rsid w:val="009A0B42"/>
    <w:rsid w:val="009A2557"/>
    <w:rsid w:val="009A2E63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43AD"/>
    <w:rsid w:val="009E54DA"/>
    <w:rsid w:val="009E5C47"/>
    <w:rsid w:val="009E60F6"/>
    <w:rsid w:val="009E6DAC"/>
    <w:rsid w:val="009E72F4"/>
    <w:rsid w:val="009F188A"/>
    <w:rsid w:val="009F2D3C"/>
    <w:rsid w:val="009F4654"/>
    <w:rsid w:val="009F4D0F"/>
    <w:rsid w:val="009F7607"/>
    <w:rsid w:val="00A0492E"/>
    <w:rsid w:val="00A04B31"/>
    <w:rsid w:val="00A04F2A"/>
    <w:rsid w:val="00A078E6"/>
    <w:rsid w:val="00A10D42"/>
    <w:rsid w:val="00A116A0"/>
    <w:rsid w:val="00A11A45"/>
    <w:rsid w:val="00A15C70"/>
    <w:rsid w:val="00A167BE"/>
    <w:rsid w:val="00A17D67"/>
    <w:rsid w:val="00A21199"/>
    <w:rsid w:val="00A25128"/>
    <w:rsid w:val="00A307F8"/>
    <w:rsid w:val="00A30923"/>
    <w:rsid w:val="00A315E3"/>
    <w:rsid w:val="00A328A2"/>
    <w:rsid w:val="00A34971"/>
    <w:rsid w:val="00A353DD"/>
    <w:rsid w:val="00A4287B"/>
    <w:rsid w:val="00A45C69"/>
    <w:rsid w:val="00A46198"/>
    <w:rsid w:val="00A47107"/>
    <w:rsid w:val="00A517EF"/>
    <w:rsid w:val="00A51AD6"/>
    <w:rsid w:val="00A51DCB"/>
    <w:rsid w:val="00A52B8B"/>
    <w:rsid w:val="00A53D14"/>
    <w:rsid w:val="00A53F81"/>
    <w:rsid w:val="00A546DD"/>
    <w:rsid w:val="00A549C2"/>
    <w:rsid w:val="00A55D21"/>
    <w:rsid w:val="00A56496"/>
    <w:rsid w:val="00A57AD8"/>
    <w:rsid w:val="00A62216"/>
    <w:rsid w:val="00A624C0"/>
    <w:rsid w:val="00A6324D"/>
    <w:rsid w:val="00A64DAF"/>
    <w:rsid w:val="00A6608F"/>
    <w:rsid w:val="00A701B8"/>
    <w:rsid w:val="00A72325"/>
    <w:rsid w:val="00A760F8"/>
    <w:rsid w:val="00A770F1"/>
    <w:rsid w:val="00A77CCB"/>
    <w:rsid w:val="00A77E51"/>
    <w:rsid w:val="00A812C2"/>
    <w:rsid w:val="00A82989"/>
    <w:rsid w:val="00A8315B"/>
    <w:rsid w:val="00A837E7"/>
    <w:rsid w:val="00A84999"/>
    <w:rsid w:val="00A84F20"/>
    <w:rsid w:val="00A857B5"/>
    <w:rsid w:val="00A8730F"/>
    <w:rsid w:val="00A92091"/>
    <w:rsid w:val="00A92BAC"/>
    <w:rsid w:val="00A93BFE"/>
    <w:rsid w:val="00A948A5"/>
    <w:rsid w:val="00AA1F0F"/>
    <w:rsid w:val="00AA1FFD"/>
    <w:rsid w:val="00AA32D4"/>
    <w:rsid w:val="00AA33EC"/>
    <w:rsid w:val="00AA3D9A"/>
    <w:rsid w:val="00AA4A5A"/>
    <w:rsid w:val="00AA57EC"/>
    <w:rsid w:val="00AA6676"/>
    <w:rsid w:val="00AA6C2D"/>
    <w:rsid w:val="00AB125A"/>
    <w:rsid w:val="00AB5D11"/>
    <w:rsid w:val="00AB66DB"/>
    <w:rsid w:val="00AB6DDF"/>
    <w:rsid w:val="00AB7F33"/>
    <w:rsid w:val="00AC2AA6"/>
    <w:rsid w:val="00AC3983"/>
    <w:rsid w:val="00AC733E"/>
    <w:rsid w:val="00AD3CC2"/>
    <w:rsid w:val="00AD3E3F"/>
    <w:rsid w:val="00AD4335"/>
    <w:rsid w:val="00AD6423"/>
    <w:rsid w:val="00AD73C1"/>
    <w:rsid w:val="00AD7D8B"/>
    <w:rsid w:val="00AE0DB0"/>
    <w:rsid w:val="00AE2389"/>
    <w:rsid w:val="00AE5225"/>
    <w:rsid w:val="00AE7938"/>
    <w:rsid w:val="00AF0505"/>
    <w:rsid w:val="00AF0C73"/>
    <w:rsid w:val="00AF2933"/>
    <w:rsid w:val="00AF4425"/>
    <w:rsid w:val="00AF4CA9"/>
    <w:rsid w:val="00AF5CBA"/>
    <w:rsid w:val="00AF5E77"/>
    <w:rsid w:val="00AF6AF2"/>
    <w:rsid w:val="00AF7A0F"/>
    <w:rsid w:val="00B00129"/>
    <w:rsid w:val="00B03736"/>
    <w:rsid w:val="00B03988"/>
    <w:rsid w:val="00B03E3A"/>
    <w:rsid w:val="00B074EB"/>
    <w:rsid w:val="00B10065"/>
    <w:rsid w:val="00B100E5"/>
    <w:rsid w:val="00B10A08"/>
    <w:rsid w:val="00B113ED"/>
    <w:rsid w:val="00B1404F"/>
    <w:rsid w:val="00B177DD"/>
    <w:rsid w:val="00B20443"/>
    <w:rsid w:val="00B20FBB"/>
    <w:rsid w:val="00B224F2"/>
    <w:rsid w:val="00B23705"/>
    <w:rsid w:val="00B23BF2"/>
    <w:rsid w:val="00B24078"/>
    <w:rsid w:val="00B24513"/>
    <w:rsid w:val="00B24F87"/>
    <w:rsid w:val="00B27114"/>
    <w:rsid w:val="00B3167D"/>
    <w:rsid w:val="00B31916"/>
    <w:rsid w:val="00B33522"/>
    <w:rsid w:val="00B34509"/>
    <w:rsid w:val="00B3741F"/>
    <w:rsid w:val="00B40E28"/>
    <w:rsid w:val="00B40F99"/>
    <w:rsid w:val="00B413BC"/>
    <w:rsid w:val="00B41800"/>
    <w:rsid w:val="00B41FC9"/>
    <w:rsid w:val="00B420A4"/>
    <w:rsid w:val="00B42867"/>
    <w:rsid w:val="00B4352E"/>
    <w:rsid w:val="00B44230"/>
    <w:rsid w:val="00B4457A"/>
    <w:rsid w:val="00B450C4"/>
    <w:rsid w:val="00B45164"/>
    <w:rsid w:val="00B45DF2"/>
    <w:rsid w:val="00B46B41"/>
    <w:rsid w:val="00B51CE5"/>
    <w:rsid w:val="00B51D56"/>
    <w:rsid w:val="00B53CD0"/>
    <w:rsid w:val="00B54392"/>
    <w:rsid w:val="00B5499F"/>
    <w:rsid w:val="00B561C7"/>
    <w:rsid w:val="00B57E31"/>
    <w:rsid w:val="00B60568"/>
    <w:rsid w:val="00B61AE2"/>
    <w:rsid w:val="00B64D0A"/>
    <w:rsid w:val="00B71E29"/>
    <w:rsid w:val="00B72781"/>
    <w:rsid w:val="00B74655"/>
    <w:rsid w:val="00B7523E"/>
    <w:rsid w:val="00B753CF"/>
    <w:rsid w:val="00B7550F"/>
    <w:rsid w:val="00B76020"/>
    <w:rsid w:val="00B76A85"/>
    <w:rsid w:val="00B77567"/>
    <w:rsid w:val="00B81F12"/>
    <w:rsid w:val="00B82192"/>
    <w:rsid w:val="00B83B0D"/>
    <w:rsid w:val="00B8477A"/>
    <w:rsid w:val="00B86088"/>
    <w:rsid w:val="00B87644"/>
    <w:rsid w:val="00B877CC"/>
    <w:rsid w:val="00B87EDF"/>
    <w:rsid w:val="00B90EDB"/>
    <w:rsid w:val="00B9250E"/>
    <w:rsid w:val="00B9288F"/>
    <w:rsid w:val="00B94B0F"/>
    <w:rsid w:val="00B95964"/>
    <w:rsid w:val="00B9671E"/>
    <w:rsid w:val="00B96CBA"/>
    <w:rsid w:val="00B96E71"/>
    <w:rsid w:val="00B96FFB"/>
    <w:rsid w:val="00BA3C61"/>
    <w:rsid w:val="00BA4DF2"/>
    <w:rsid w:val="00BA4FF3"/>
    <w:rsid w:val="00BA7246"/>
    <w:rsid w:val="00BA7C36"/>
    <w:rsid w:val="00BB0856"/>
    <w:rsid w:val="00BB140D"/>
    <w:rsid w:val="00BB1705"/>
    <w:rsid w:val="00BB2804"/>
    <w:rsid w:val="00BB2DCE"/>
    <w:rsid w:val="00BB4B02"/>
    <w:rsid w:val="00BC01B7"/>
    <w:rsid w:val="00BC0AD4"/>
    <w:rsid w:val="00BC1273"/>
    <w:rsid w:val="00BC2D2F"/>
    <w:rsid w:val="00BC6C97"/>
    <w:rsid w:val="00BC78AB"/>
    <w:rsid w:val="00BD1EC8"/>
    <w:rsid w:val="00BE0EF3"/>
    <w:rsid w:val="00BE12D1"/>
    <w:rsid w:val="00BE1BA1"/>
    <w:rsid w:val="00BE3C14"/>
    <w:rsid w:val="00BE5C5C"/>
    <w:rsid w:val="00BE635B"/>
    <w:rsid w:val="00BF3C2F"/>
    <w:rsid w:val="00BF4421"/>
    <w:rsid w:val="00C00824"/>
    <w:rsid w:val="00C00BE9"/>
    <w:rsid w:val="00C01262"/>
    <w:rsid w:val="00C02544"/>
    <w:rsid w:val="00C03FE3"/>
    <w:rsid w:val="00C06D5E"/>
    <w:rsid w:val="00C07551"/>
    <w:rsid w:val="00C07583"/>
    <w:rsid w:val="00C07AB7"/>
    <w:rsid w:val="00C10C7E"/>
    <w:rsid w:val="00C1219E"/>
    <w:rsid w:val="00C12F7C"/>
    <w:rsid w:val="00C1532A"/>
    <w:rsid w:val="00C15C51"/>
    <w:rsid w:val="00C200C5"/>
    <w:rsid w:val="00C21D61"/>
    <w:rsid w:val="00C226C5"/>
    <w:rsid w:val="00C2400B"/>
    <w:rsid w:val="00C240C2"/>
    <w:rsid w:val="00C26F39"/>
    <w:rsid w:val="00C32014"/>
    <w:rsid w:val="00C32114"/>
    <w:rsid w:val="00C32D04"/>
    <w:rsid w:val="00C34E37"/>
    <w:rsid w:val="00C3557A"/>
    <w:rsid w:val="00C35C3E"/>
    <w:rsid w:val="00C427CF"/>
    <w:rsid w:val="00C44D20"/>
    <w:rsid w:val="00C452AF"/>
    <w:rsid w:val="00C45431"/>
    <w:rsid w:val="00C45FFE"/>
    <w:rsid w:val="00C46A5D"/>
    <w:rsid w:val="00C4762E"/>
    <w:rsid w:val="00C5003E"/>
    <w:rsid w:val="00C50486"/>
    <w:rsid w:val="00C51D0C"/>
    <w:rsid w:val="00C51D8E"/>
    <w:rsid w:val="00C5603A"/>
    <w:rsid w:val="00C56833"/>
    <w:rsid w:val="00C56E53"/>
    <w:rsid w:val="00C60AC9"/>
    <w:rsid w:val="00C61BD1"/>
    <w:rsid w:val="00C6783B"/>
    <w:rsid w:val="00C74AEF"/>
    <w:rsid w:val="00C761C1"/>
    <w:rsid w:val="00C766A4"/>
    <w:rsid w:val="00C77F34"/>
    <w:rsid w:val="00C8106C"/>
    <w:rsid w:val="00C829AC"/>
    <w:rsid w:val="00C83458"/>
    <w:rsid w:val="00C83E56"/>
    <w:rsid w:val="00C84EC8"/>
    <w:rsid w:val="00C87836"/>
    <w:rsid w:val="00C908CF"/>
    <w:rsid w:val="00C90948"/>
    <w:rsid w:val="00C9169F"/>
    <w:rsid w:val="00C92AF9"/>
    <w:rsid w:val="00C94D44"/>
    <w:rsid w:val="00C9521B"/>
    <w:rsid w:val="00C959CE"/>
    <w:rsid w:val="00CA134D"/>
    <w:rsid w:val="00CA347B"/>
    <w:rsid w:val="00CA40E2"/>
    <w:rsid w:val="00CA6DFB"/>
    <w:rsid w:val="00CB171D"/>
    <w:rsid w:val="00CB1E67"/>
    <w:rsid w:val="00CB4EA2"/>
    <w:rsid w:val="00CB6B45"/>
    <w:rsid w:val="00CC1CFE"/>
    <w:rsid w:val="00CC2E7E"/>
    <w:rsid w:val="00CC2E9A"/>
    <w:rsid w:val="00CC2FB1"/>
    <w:rsid w:val="00CC358C"/>
    <w:rsid w:val="00CC3F06"/>
    <w:rsid w:val="00CD213B"/>
    <w:rsid w:val="00CD230E"/>
    <w:rsid w:val="00CD36F5"/>
    <w:rsid w:val="00CD4BD5"/>
    <w:rsid w:val="00CD6C1C"/>
    <w:rsid w:val="00CD6C4E"/>
    <w:rsid w:val="00CD7DAA"/>
    <w:rsid w:val="00CE2E29"/>
    <w:rsid w:val="00CE3E8B"/>
    <w:rsid w:val="00CE41B2"/>
    <w:rsid w:val="00CE5127"/>
    <w:rsid w:val="00CE6D8D"/>
    <w:rsid w:val="00CE74FB"/>
    <w:rsid w:val="00CE7E70"/>
    <w:rsid w:val="00CF17FB"/>
    <w:rsid w:val="00CF2230"/>
    <w:rsid w:val="00CF30EF"/>
    <w:rsid w:val="00CF3165"/>
    <w:rsid w:val="00CF3819"/>
    <w:rsid w:val="00CF4CB6"/>
    <w:rsid w:val="00D00213"/>
    <w:rsid w:val="00D00FAA"/>
    <w:rsid w:val="00D02FAA"/>
    <w:rsid w:val="00D0369A"/>
    <w:rsid w:val="00D114F8"/>
    <w:rsid w:val="00D131A1"/>
    <w:rsid w:val="00D1367A"/>
    <w:rsid w:val="00D20034"/>
    <w:rsid w:val="00D210A7"/>
    <w:rsid w:val="00D21391"/>
    <w:rsid w:val="00D22E26"/>
    <w:rsid w:val="00D24861"/>
    <w:rsid w:val="00D2529E"/>
    <w:rsid w:val="00D3208D"/>
    <w:rsid w:val="00D3420A"/>
    <w:rsid w:val="00D35B3D"/>
    <w:rsid w:val="00D35FCC"/>
    <w:rsid w:val="00D3699F"/>
    <w:rsid w:val="00D40FCB"/>
    <w:rsid w:val="00D415F0"/>
    <w:rsid w:val="00D43454"/>
    <w:rsid w:val="00D44146"/>
    <w:rsid w:val="00D45657"/>
    <w:rsid w:val="00D47779"/>
    <w:rsid w:val="00D5193D"/>
    <w:rsid w:val="00D52E46"/>
    <w:rsid w:val="00D53651"/>
    <w:rsid w:val="00D57735"/>
    <w:rsid w:val="00D57E03"/>
    <w:rsid w:val="00D620BA"/>
    <w:rsid w:val="00D621BB"/>
    <w:rsid w:val="00D62530"/>
    <w:rsid w:val="00D65CEF"/>
    <w:rsid w:val="00D66097"/>
    <w:rsid w:val="00D667BB"/>
    <w:rsid w:val="00D709B7"/>
    <w:rsid w:val="00D75548"/>
    <w:rsid w:val="00D80F7E"/>
    <w:rsid w:val="00D81C65"/>
    <w:rsid w:val="00D834AB"/>
    <w:rsid w:val="00D84406"/>
    <w:rsid w:val="00D9079F"/>
    <w:rsid w:val="00D92533"/>
    <w:rsid w:val="00D92CB5"/>
    <w:rsid w:val="00D936CC"/>
    <w:rsid w:val="00D95234"/>
    <w:rsid w:val="00D97F49"/>
    <w:rsid w:val="00DA15B3"/>
    <w:rsid w:val="00DA1D30"/>
    <w:rsid w:val="00DA3470"/>
    <w:rsid w:val="00DA40CF"/>
    <w:rsid w:val="00DA529C"/>
    <w:rsid w:val="00DA5D84"/>
    <w:rsid w:val="00DB2F50"/>
    <w:rsid w:val="00DB6C32"/>
    <w:rsid w:val="00DC0E3F"/>
    <w:rsid w:val="00DC14C3"/>
    <w:rsid w:val="00DC278D"/>
    <w:rsid w:val="00DC3625"/>
    <w:rsid w:val="00DC44B8"/>
    <w:rsid w:val="00DC5180"/>
    <w:rsid w:val="00DC5931"/>
    <w:rsid w:val="00DC6087"/>
    <w:rsid w:val="00DD050E"/>
    <w:rsid w:val="00DD34BB"/>
    <w:rsid w:val="00DD5DED"/>
    <w:rsid w:val="00DD7F56"/>
    <w:rsid w:val="00DE00E1"/>
    <w:rsid w:val="00DE073D"/>
    <w:rsid w:val="00DE1D7C"/>
    <w:rsid w:val="00DE3375"/>
    <w:rsid w:val="00DE3EFE"/>
    <w:rsid w:val="00DE6416"/>
    <w:rsid w:val="00DF20C1"/>
    <w:rsid w:val="00DF39DE"/>
    <w:rsid w:val="00DF46AC"/>
    <w:rsid w:val="00DF46FA"/>
    <w:rsid w:val="00E00A95"/>
    <w:rsid w:val="00E02157"/>
    <w:rsid w:val="00E033EA"/>
    <w:rsid w:val="00E06F3E"/>
    <w:rsid w:val="00E07822"/>
    <w:rsid w:val="00E07880"/>
    <w:rsid w:val="00E159AB"/>
    <w:rsid w:val="00E166DD"/>
    <w:rsid w:val="00E175AA"/>
    <w:rsid w:val="00E2087E"/>
    <w:rsid w:val="00E20DAE"/>
    <w:rsid w:val="00E21827"/>
    <w:rsid w:val="00E2752D"/>
    <w:rsid w:val="00E30BA1"/>
    <w:rsid w:val="00E319A8"/>
    <w:rsid w:val="00E31C62"/>
    <w:rsid w:val="00E32B32"/>
    <w:rsid w:val="00E33B8C"/>
    <w:rsid w:val="00E33BBD"/>
    <w:rsid w:val="00E35269"/>
    <w:rsid w:val="00E35657"/>
    <w:rsid w:val="00E35FB3"/>
    <w:rsid w:val="00E3638E"/>
    <w:rsid w:val="00E4016E"/>
    <w:rsid w:val="00E41AF3"/>
    <w:rsid w:val="00E464E5"/>
    <w:rsid w:val="00E509F8"/>
    <w:rsid w:val="00E50D91"/>
    <w:rsid w:val="00E52936"/>
    <w:rsid w:val="00E54351"/>
    <w:rsid w:val="00E5616F"/>
    <w:rsid w:val="00E56DB5"/>
    <w:rsid w:val="00E643B7"/>
    <w:rsid w:val="00E65216"/>
    <w:rsid w:val="00E67AF2"/>
    <w:rsid w:val="00E716B6"/>
    <w:rsid w:val="00E72568"/>
    <w:rsid w:val="00E727F4"/>
    <w:rsid w:val="00E733D3"/>
    <w:rsid w:val="00E73716"/>
    <w:rsid w:val="00E73A82"/>
    <w:rsid w:val="00E73F5D"/>
    <w:rsid w:val="00E7712B"/>
    <w:rsid w:val="00E82506"/>
    <w:rsid w:val="00E82F3C"/>
    <w:rsid w:val="00E85889"/>
    <w:rsid w:val="00E85F30"/>
    <w:rsid w:val="00E8767B"/>
    <w:rsid w:val="00E90AB3"/>
    <w:rsid w:val="00E91EEC"/>
    <w:rsid w:val="00E94F37"/>
    <w:rsid w:val="00E954F6"/>
    <w:rsid w:val="00E96910"/>
    <w:rsid w:val="00E96CC5"/>
    <w:rsid w:val="00E97D68"/>
    <w:rsid w:val="00EA01B7"/>
    <w:rsid w:val="00EA176A"/>
    <w:rsid w:val="00EA17CA"/>
    <w:rsid w:val="00EA33CB"/>
    <w:rsid w:val="00EA438F"/>
    <w:rsid w:val="00EB018E"/>
    <w:rsid w:val="00EB2720"/>
    <w:rsid w:val="00EB35B5"/>
    <w:rsid w:val="00EB4A86"/>
    <w:rsid w:val="00EB5C37"/>
    <w:rsid w:val="00EB73E3"/>
    <w:rsid w:val="00EB750D"/>
    <w:rsid w:val="00EC36E3"/>
    <w:rsid w:val="00EC4485"/>
    <w:rsid w:val="00EC56D8"/>
    <w:rsid w:val="00EC61AF"/>
    <w:rsid w:val="00ED414A"/>
    <w:rsid w:val="00ED5D70"/>
    <w:rsid w:val="00ED60E7"/>
    <w:rsid w:val="00ED73C9"/>
    <w:rsid w:val="00EE076D"/>
    <w:rsid w:val="00EE4179"/>
    <w:rsid w:val="00EE45C2"/>
    <w:rsid w:val="00EE6D67"/>
    <w:rsid w:val="00EE759B"/>
    <w:rsid w:val="00EE795F"/>
    <w:rsid w:val="00EF1E99"/>
    <w:rsid w:val="00EF4DBE"/>
    <w:rsid w:val="00EF60CC"/>
    <w:rsid w:val="00EF64F6"/>
    <w:rsid w:val="00EF7949"/>
    <w:rsid w:val="00F00686"/>
    <w:rsid w:val="00F016D1"/>
    <w:rsid w:val="00F02B45"/>
    <w:rsid w:val="00F03916"/>
    <w:rsid w:val="00F03A94"/>
    <w:rsid w:val="00F03E83"/>
    <w:rsid w:val="00F06E5E"/>
    <w:rsid w:val="00F07CA3"/>
    <w:rsid w:val="00F10D41"/>
    <w:rsid w:val="00F12D76"/>
    <w:rsid w:val="00F13034"/>
    <w:rsid w:val="00F1340E"/>
    <w:rsid w:val="00F2146C"/>
    <w:rsid w:val="00F22B0E"/>
    <w:rsid w:val="00F22DEF"/>
    <w:rsid w:val="00F27C19"/>
    <w:rsid w:val="00F313FB"/>
    <w:rsid w:val="00F32110"/>
    <w:rsid w:val="00F322C2"/>
    <w:rsid w:val="00F33934"/>
    <w:rsid w:val="00F344F2"/>
    <w:rsid w:val="00F345B2"/>
    <w:rsid w:val="00F36BB8"/>
    <w:rsid w:val="00F377E7"/>
    <w:rsid w:val="00F40717"/>
    <w:rsid w:val="00F4112C"/>
    <w:rsid w:val="00F4191D"/>
    <w:rsid w:val="00F41AE3"/>
    <w:rsid w:val="00F4498C"/>
    <w:rsid w:val="00F44D73"/>
    <w:rsid w:val="00F51864"/>
    <w:rsid w:val="00F5224C"/>
    <w:rsid w:val="00F541BA"/>
    <w:rsid w:val="00F56263"/>
    <w:rsid w:val="00F56FF3"/>
    <w:rsid w:val="00F62A38"/>
    <w:rsid w:val="00F65180"/>
    <w:rsid w:val="00F65566"/>
    <w:rsid w:val="00F70BAE"/>
    <w:rsid w:val="00F72902"/>
    <w:rsid w:val="00F74187"/>
    <w:rsid w:val="00F75883"/>
    <w:rsid w:val="00F77BAB"/>
    <w:rsid w:val="00F80B98"/>
    <w:rsid w:val="00F8461D"/>
    <w:rsid w:val="00F8462C"/>
    <w:rsid w:val="00F84747"/>
    <w:rsid w:val="00F86AB5"/>
    <w:rsid w:val="00F91D60"/>
    <w:rsid w:val="00F92A73"/>
    <w:rsid w:val="00F93367"/>
    <w:rsid w:val="00F93957"/>
    <w:rsid w:val="00F94ED5"/>
    <w:rsid w:val="00F95ED1"/>
    <w:rsid w:val="00F97180"/>
    <w:rsid w:val="00FA0787"/>
    <w:rsid w:val="00FA5152"/>
    <w:rsid w:val="00FA6FCA"/>
    <w:rsid w:val="00FA7161"/>
    <w:rsid w:val="00FB02D9"/>
    <w:rsid w:val="00FB12F1"/>
    <w:rsid w:val="00FB2922"/>
    <w:rsid w:val="00FB54CE"/>
    <w:rsid w:val="00FB7964"/>
    <w:rsid w:val="00FC3E6D"/>
    <w:rsid w:val="00FC5989"/>
    <w:rsid w:val="00FC5DDC"/>
    <w:rsid w:val="00FC7A49"/>
    <w:rsid w:val="00FC7B97"/>
    <w:rsid w:val="00FC7C9C"/>
    <w:rsid w:val="00FC7D9E"/>
    <w:rsid w:val="00FD052A"/>
    <w:rsid w:val="00FD38F0"/>
    <w:rsid w:val="00FD7C6A"/>
    <w:rsid w:val="00FE023B"/>
    <w:rsid w:val="00FE0384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62CA"/>
    <w:rsid w:val="00FF789A"/>
    <w:rsid w:val="55B86CC7"/>
    <w:rsid w:val="62FE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50221EA1-2AC5-4D38-80F0-97DB6E61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2BD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Revision">
    <w:name w:val="Revision"/>
    <w:hidden/>
    <w:uiPriority w:val="99"/>
    <w:semiHidden/>
    <w:rsid w:val="00E91EEC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2</Pages>
  <Words>569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The Qualcomm User</cp:lastModifiedBy>
  <cp:revision>14</cp:revision>
  <dcterms:created xsi:type="dcterms:W3CDTF">2021-01-12T21:44:00Z</dcterms:created>
  <dcterms:modified xsi:type="dcterms:W3CDTF">2021-01-15T04:31:00Z</dcterms:modified>
</cp:coreProperties>
</file>